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B722F" w:rsidP="000B722F" w14:paraId="0837F66E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36423">
        <w:rPr>
          <w:b/>
        </w:rPr>
        <w:t>290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B722F" w:rsidP="000B722F" w14:paraId="65F59C6C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B722F" w14:paraId="17F8E270" w14:textId="1A7EB97F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C36423">
        <w:rPr>
          <w:color w:val="FF0000"/>
        </w:rPr>
        <w:t>20</w:t>
      </w:r>
      <w:r w:rsidRPr="007232A1" w:rsidR="008C2561">
        <w:rPr>
          <w:color w:val="FF0000"/>
        </w:rPr>
        <w:t>.</w:t>
      </w:r>
      <w:r w:rsidR="00D935C5">
        <w:rPr>
          <w:color w:val="FF0000"/>
        </w:rPr>
        <w:t>09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C36423">
        <w:rPr>
          <w:color w:val="FF0000"/>
        </w:rPr>
        <w:t>22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D935C5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C36423">
        <w:rPr>
          <w:color w:val="FF0000"/>
        </w:rPr>
        <w:t>22</w:t>
      </w:r>
      <w:r w:rsidR="00D935C5">
        <w:rPr>
          <w:color w:val="FF0000"/>
        </w:rPr>
        <w:t>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78F080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C36423">
        <w:rPr>
          <w:color w:val="FF0000"/>
          <w:sz w:val="24"/>
          <w:szCs w:val="24"/>
        </w:rPr>
        <w:t>20</w:t>
      </w:r>
      <w:r w:rsidRPr="007232A1" w:rsidR="008C2561">
        <w:rPr>
          <w:color w:val="FF0000"/>
          <w:sz w:val="24"/>
          <w:szCs w:val="24"/>
        </w:rPr>
        <w:t>.</w:t>
      </w:r>
      <w:r w:rsidR="00D935C5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7926AF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B722F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26DC21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C36423" w:rsidR="00C36423">
        <w:rPr>
          <w:bCs/>
          <w:color w:val="000000"/>
        </w:rPr>
        <w:t>0412365400765002902420159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4338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49F97037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B722F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